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D14" w:rsidRPr="00603D14" w:rsidRDefault="00603D14" w:rsidP="00603D14">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603D14">
        <w:rPr>
          <w:rFonts w:ascii="Arial" w:eastAsia="MS Mincho" w:hAnsi="Arial" w:cs="Times New Roman"/>
          <w:b/>
          <w:kern w:val="0"/>
          <w:sz w:val="24"/>
          <w:szCs w:val="24"/>
          <w:lang w:val="en-GB" w:eastAsia="en-GB"/>
        </w:rPr>
        <w:t>3GPP TSG-RAN WG2 Meeting #109bis-e</w:t>
      </w:r>
      <w:r w:rsidRPr="00603D14">
        <w:rPr>
          <w:rFonts w:ascii="Arial" w:eastAsia="MS Mincho" w:hAnsi="Arial" w:cs="Times New Roman"/>
          <w:b/>
          <w:kern w:val="0"/>
          <w:sz w:val="24"/>
          <w:szCs w:val="24"/>
          <w:lang w:val="en-GB" w:eastAsia="en-GB"/>
        </w:rPr>
        <w:tab/>
      </w:r>
      <w:r w:rsidR="00D023CC" w:rsidRPr="00D023CC">
        <w:rPr>
          <w:rFonts w:ascii="Arial" w:eastAsia="MS Mincho" w:hAnsi="Arial" w:cs="Times New Roman"/>
          <w:b/>
          <w:kern w:val="0"/>
          <w:sz w:val="24"/>
          <w:szCs w:val="24"/>
          <w:lang w:val="en-GB" w:eastAsia="en-GB"/>
        </w:rPr>
        <w:t>R2-2003729</w:t>
      </w:r>
      <w:bookmarkStart w:id="0" w:name="_GoBack"/>
      <w:bookmarkEnd w:id="0"/>
    </w:p>
    <w:p w:rsidR="00603D14" w:rsidRPr="00603D14" w:rsidRDefault="00603D14" w:rsidP="00603D14">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603D14">
        <w:rPr>
          <w:rFonts w:ascii="Arial" w:eastAsia="SimSun" w:hAnsi="Arial" w:cs="Arial"/>
          <w:b/>
          <w:kern w:val="0"/>
          <w:sz w:val="24"/>
          <w:szCs w:val="24"/>
          <w:lang w:val="de-DE" w:eastAsia="zh-CN"/>
        </w:rPr>
        <w:t>Electronic, 20 April – 30 April 2020</w:t>
      </w:r>
    </w:p>
    <w:p w:rsidR="00603D14" w:rsidRDefault="00603D14" w:rsidP="00603D14">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p>
    <w:p w:rsidR="00F8013E" w:rsidRPr="0078246A" w:rsidRDefault="00F8013E" w:rsidP="00F8013E">
      <w:pPr>
        <w:widowControl/>
        <w:wordWrap/>
        <w:autoSpaceDE/>
        <w:autoSpaceDN/>
        <w:spacing w:after="120" w:line="240" w:lineRule="auto"/>
        <w:jc w:val="left"/>
        <w:rPr>
          <w:rFonts w:ascii="Arial" w:eastAsia="MS Mincho" w:hAnsi="Arial" w:cs="Arial"/>
          <w:b/>
          <w:bCs/>
          <w:kern w:val="0"/>
          <w:sz w:val="24"/>
          <w:szCs w:val="20"/>
          <w:lang w:eastAsia="en-US"/>
        </w:rPr>
      </w:pPr>
      <w:r w:rsidRPr="0078246A">
        <w:rPr>
          <w:rFonts w:ascii="Arial" w:eastAsia="MS Mincho" w:hAnsi="Arial" w:cs="Arial"/>
          <w:b/>
          <w:bCs/>
          <w:kern w:val="0"/>
          <w:sz w:val="24"/>
          <w:szCs w:val="20"/>
          <w:lang w:eastAsia="en-US"/>
        </w:rPr>
        <w:t>Agenda item:</w:t>
      </w:r>
      <w:r w:rsidRPr="0078246A">
        <w:rPr>
          <w:rFonts w:ascii="Arial" w:eastAsia="MS Mincho" w:hAnsi="Arial" w:cs="Arial"/>
          <w:b/>
          <w:bCs/>
          <w:kern w:val="0"/>
          <w:sz w:val="24"/>
          <w:szCs w:val="20"/>
          <w:lang w:eastAsia="en-US"/>
        </w:rPr>
        <w:tab/>
      </w:r>
      <w:r w:rsidR="0029527D">
        <w:rPr>
          <w:rFonts w:ascii="바탕체" w:eastAsia="바탕체" w:hAnsi="바탕체" w:cs="바탕체"/>
          <w:b/>
          <w:bCs/>
          <w:kern w:val="0"/>
          <w:sz w:val="24"/>
          <w:szCs w:val="20"/>
        </w:rPr>
        <w:t>6.8.2.2</w:t>
      </w:r>
    </w:p>
    <w:p w:rsidR="00603D14" w:rsidRPr="00603D14" w:rsidRDefault="00603D14" w:rsidP="00603D14">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603D14">
        <w:rPr>
          <w:rFonts w:ascii="Arial" w:eastAsia="MS Mincho" w:hAnsi="Arial" w:cs="Times New Roman"/>
          <w:b/>
          <w:kern w:val="0"/>
          <w:sz w:val="24"/>
          <w:szCs w:val="24"/>
          <w:lang w:val="en-GB" w:eastAsia="en-GB"/>
        </w:rPr>
        <w:t xml:space="preserve">Source: </w:t>
      </w:r>
      <w:r w:rsidRPr="00603D14">
        <w:rPr>
          <w:rFonts w:ascii="Arial" w:eastAsia="MS Mincho" w:hAnsi="Arial" w:cs="Times New Roman"/>
          <w:b/>
          <w:kern w:val="0"/>
          <w:sz w:val="24"/>
          <w:szCs w:val="24"/>
          <w:lang w:val="en-GB" w:eastAsia="en-GB"/>
        </w:rPr>
        <w:tab/>
        <w:t xml:space="preserve">SAMSUNG </w:t>
      </w:r>
    </w:p>
    <w:p w:rsidR="00603D14" w:rsidRPr="00603D14" w:rsidRDefault="00603D14" w:rsidP="00603D14">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603D14">
        <w:rPr>
          <w:rFonts w:ascii="Arial" w:eastAsia="MS Mincho" w:hAnsi="Arial" w:cs="Times New Roman"/>
          <w:b/>
          <w:kern w:val="0"/>
          <w:sz w:val="24"/>
          <w:szCs w:val="24"/>
          <w:lang w:val="en-GB" w:eastAsia="en-GB"/>
        </w:rPr>
        <w:t>Title:</w:t>
      </w:r>
      <w:r w:rsidRPr="00603D14">
        <w:rPr>
          <w:rFonts w:ascii="Arial" w:eastAsia="MS Mincho" w:hAnsi="Arial" w:cs="Times New Roman"/>
          <w:b/>
          <w:kern w:val="0"/>
          <w:sz w:val="24"/>
          <w:szCs w:val="24"/>
          <w:lang w:val="en-GB" w:eastAsia="en-GB"/>
        </w:rPr>
        <w:tab/>
      </w:r>
      <w:r>
        <w:rPr>
          <w:rFonts w:ascii="Arial" w:eastAsia="MS Mincho" w:hAnsi="Arial" w:cs="Times New Roman"/>
          <w:b/>
          <w:kern w:val="0"/>
          <w:sz w:val="24"/>
          <w:szCs w:val="24"/>
          <w:lang w:val="en-GB" w:eastAsia="en-GB"/>
        </w:rPr>
        <w:t>SSB configuration for DL-/UL-only method in RRC</w:t>
      </w:r>
    </w:p>
    <w:p w:rsidR="00F8013E" w:rsidRPr="0078246A" w:rsidRDefault="00F8013E" w:rsidP="00F8013E">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Document for:</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Discussion and Decision</w:t>
      </w:r>
    </w:p>
    <w:p w:rsidR="00603D14" w:rsidRPr="00F8013E" w:rsidRDefault="00603D14" w:rsidP="00CF6253"/>
    <w:p w:rsidR="00DF4AF8" w:rsidRDefault="00CF6253" w:rsidP="00603D14">
      <w:pPr>
        <w:pStyle w:val="1"/>
        <w:numPr>
          <w:ilvl w:val="0"/>
          <w:numId w:val="1"/>
        </w:numPr>
        <w:ind w:left="720" w:hanging="720"/>
      </w:pPr>
      <w:r>
        <w:t>I</w:t>
      </w:r>
      <w:r>
        <w:rPr>
          <w:rFonts w:hint="eastAsia"/>
        </w:rPr>
        <w:t xml:space="preserve">ntroduction </w:t>
      </w:r>
    </w:p>
    <w:p w:rsidR="002A5E9D" w:rsidRPr="00603D14" w:rsidRDefault="00595096" w:rsidP="00603D14">
      <w:pPr>
        <w:widowControl/>
        <w:wordWrap/>
        <w:autoSpaceDE/>
        <w:autoSpaceDN/>
        <w:spacing w:after="120" w:line="240" w:lineRule="auto"/>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T</w:t>
      </w:r>
      <w:r w:rsidRPr="00603D14">
        <w:rPr>
          <w:rFonts w:ascii="Times New Roman" w:hAnsi="Times New Roman" w:cs="Times New Roman" w:hint="eastAsia"/>
          <w:kern w:val="0"/>
          <w:szCs w:val="20"/>
          <w:lang w:val="en-GB"/>
        </w:rPr>
        <w:t xml:space="preserve">here </w:t>
      </w:r>
      <w:r w:rsidRPr="00603D14">
        <w:rPr>
          <w:rFonts w:ascii="Times New Roman" w:hAnsi="Times New Roman" w:cs="Times New Roman"/>
          <w:kern w:val="0"/>
          <w:szCs w:val="20"/>
          <w:lang w:val="en-GB"/>
        </w:rPr>
        <w:t xml:space="preserve">are two SSB configurations used for positioning which could be duplicated based on the positioning method used. One is from SSB index and time/frequency occupancy information which would be used commonly for DL-PRS based UE assisted methods, and the other is </w:t>
      </w:r>
      <w:r w:rsidR="002A5E9D" w:rsidRPr="00603D14">
        <w:rPr>
          <w:rFonts w:ascii="Times New Roman" w:hAnsi="Times New Roman" w:cs="Times New Roman"/>
          <w:kern w:val="0"/>
          <w:szCs w:val="20"/>
          <w:lang w:val="en-GB"/>
        </w:rPr>
        <w:t xml:space="preserve">for determining spatial relation in measurement of SRS i.e., UL-PRS based method. As pointed at the email discussion Post109e#31, </w:t>
      </w:r>
    </w:p>
    <w:p w:rsidR="002A5E9D" w:rsidRPr="00603D14" w:rsidRDefault="002A5E9D" w:rsidP="00603D14">
      <w:pPr>
        <w:widowControl/>
        <w:wordWrap/>
        <w:autoSpaceDE/>
        <w:autoSpaceDN/>
        <w:spacing w:after="120" w:line="240" w:lineRule="auto"/>
        <w:jc w:val="left"/>
        <w:rPr>
          <w:rFonts w:ascii="Times New Roman" w:hAnsi="Times New Roman" w:cs="Times New Roman"/>
          <w:kern w:val="0"/>
          <w:szCs w:val="20"/>
          <w:lang w:val="en-GB"/>
        </w:rPr>
      </w:pPr>
      <w:r w:rsidRPr="00603D14">
        <w:rPr>
          <w:rFonts w:ascii="Times New Roman" w:hAnsi="Times New Roman" w:cs="Times New Roman" w:hint="eastAsia"/>
          <w:kern w:val="0"/>
          <w:szCs w:val="20"/>
          <w:lang w:val="en-GB"/>
        </w:rPr>
        <w:t>T</w:t>
      </w:r>
      <w:r w:rsidRPr="00603D14">
        <w:rPr>
          <w:rFonts w:ascii="Times New Roman" w:hAnsi="Times New Roman" w:cs="Times New Roman"/>
          <w:kern w:val="0"/>
          <w:szCs w:val="20"/>
          <w:lang w:val="en-GB"/>
        </w:rPr>
        <w:t xml:space="preserve">he following options are observed : </w:t>
      </w:r>
    </w:p>
    <w:p w:rsidR="00603D14" w:rsidRDefault="002A5E9D" w:rsidP="00603D14">
      <w:pPr>
        <w:pStyle w:val="a3"/>
        <w:widowControl/>
        <w:numPr>
          <w:ilvl w:val="0"/>
          <w:numId w:val="3"/>
        </w:numPr>
        <w:wordWrap/>
        <w:autoSpaceDE/>
        <w:autoSpaceDN/>
        <w:spacing w:after="120" w:line="240" w:lineRule="auto"/>
        <w:ind w:leftChars="0"/>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Option 1 (R2-2000290): all configuration of T/F occupancy of the SSBs only by RRC.</w:t>
      </w:r>
    </w:p>
    <w:p w:rsidR="00603D14" w:rsidRDefault="002A5E9D" w:rsidP="009C4F22">
      <w:pPr>
        <w:pStyle w:val="a3"/>
        <w:widowControl/>
        <w:numPr>
          <w:ilvl w:val="0"/>
          <w:numId w:val="3"/>
        </w:numPr>
        <w:wordWrap/>
        <w:autoSpaceDE/>
        <w:autoSpaceDN/>
        <w:spacing w:after="120" w:line="240" w:lineRule="auto"/>
        <w:ind w:leftChars="0"/>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Option 2: all configurations of T/F occupancy of the SSBs only by LPP.</w:t>
      </w:r>
    </w:p>
    <w:p w:rsidR="00603D14" w:rsidRDefault="002A5E9D" w:rsidP="00174549">
      <w:pPr>
        <w:pStyle w:val="a3"/>
        <w:widowControl/>
        <w:numPr>
          <w:ilvl w:val="0"/>
          <w:numId w:val="3"/>
        </w:numPr>
        <w:wordWrap/>
        <w:autoSpaceDE/>
        <w:autoSpaceDN/>
        <w:spacing w:after="120" w:line="240" w:lineRule="auto"/>
        <w:ind w:leftChars="0"/>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Option 3 (R2-2000290): Parameters of T/F occupancy of the SSBs are configured when the UE requested</w:t>
      </w:r>
    </w:p>
    <w:p w:rsidR="00603D14" w:rsidRDefault="002A5E9D" w:rsidP="00B9760F">
      <w:pPr>
        <w:pStyle w:val="a3"/>
        <w:widowControl/>
        <w:numPr>
          <w:ilvl w:val="0"/>
          <w:numId w:val="3"/>
        </w:numPr>
        <w:wordWrap/>
        <w:autoSpaceDE/>
        <w:autoSpaceDN/>
        <w:spacing w:after="120" w:line="240" w:lineRule="auto"/>
        <w:ind w:leftChars="0"/>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Option 4 (R2-2000991): SSB in LPP and index in RRC (for multi-RTT).</w:t>
      </w:r>
    </w:p>
    <w:p w:rsidR="002A5E9D" w:rsidRPr="00603D14" w:rsidRDefault="002A5E9D" w:rsidP="00B9760F">
      <w:pPr>
        <w:pStyle w:val="a3"/>
        <w:widowControl/>
        <w:numPr>
          <w:ilvl w:val="0"/>
          <w:numId w:val="3"/>
        </w:numPr>
        <w:wordWrap/>
        <w:autoSpaceDE/>
        <w:autoSpaceDN/>
        <w:spacing w:after="120" w:line="240" w:lineRule="auto"/>
        <w:ind w:leftChars="0"/>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Option 5 (current CR): Duplication is allowed.</w:t>
      </w:r>
    </w:p>
    <w:p w:rsidR="00603D14" w:rsidRPr="00603D14" w:rsidRDefault="00603D14" w:rsidP="00603D14">
      <w:pPr>
        <w:widowControl/>
        <w:wordWrap/>
        <w:autoSpaceDE/>
        <w:autoSpaceDN/>
        <w:spacing w:after="120" w:line="240" w:lineRule="auto"/>
        <w:jc w:val="left"/>
        <w:rPr>
          <w:rFonts w:ascii="Times New Roman" w:hAnsi="Times New Roman" w:cs="Times New Roman"/>
          <w:kern w:val="0"/>
          <w:szCs w:val="20"/>
          <w:lang w:val="en-GB"/>
        </w:rPr>
      </w:pPr>
    </w:p>
    <w:p w:rsidR="002A5E9D" w:rsidRDefault="002A5E9D" w:rsidP="00603D14">
      <w:pPr>
        <w:widowControl/>
        <w:wordWrap/>
        <w:autoSpaceDE/>
        <w:autoSpaceDN/>
        <w:spacing w:after="120" w:line="240" w:lineRule="auto"/>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For multi-RTT positioning, we agreed that T/F occupancy for SSB will be grouped in a single IE, and use the pointer to reference the required information as below:</w:t>
      </w:r>
    </w:p>
    <w:p w:rsidR="00603D14" w:rsidRPr="00603D14" w:rsidRDefault="00603D14" w:rsidP="00603D14">
      <w:pPr>
        <w:widowControl/>
        <w:wordWrap/>
        <w:autoSpaceDE/>
        <w:autoSpaceDN/>
        <w:spacing w:after="120" w:line="240" w:lineRule="auto"/>
        <w:jc w:val="left"/>
        <w:rPr>
          <w:rFonts w:ascii="Times New Roman" w:hAnsi="Times New Roman" w:cs="Times New Roman"/>
          <w:kern w:val="0"/>
          <w:szCs w:val="20"/>
          <w:lang w:val="en-GB"/>
        </w:rPr>
      </w:pPr>
    </w:p>
    <w:tbl>
      <w:tblPr>
        <w:tblStyle w:val="a4"/>
        <w:tblW w:w="0" w:type="auto"/>
        <w:tblLook w:val="04A0" w:firstRow="1" w:lastRow="0" w:firstColumn="1" w:lastColumn="0" w:noHBand="0" w:noVBand="1"/>
      </w:tblPr>
      <w:tblGrid>
        <w:gridCol w:w="9016"/>
      </w:tblGrid>
      <w:tr w:rsidR="00603D14" w:rsidTr="00603D14">
        <w:tc>
          <w:tcPr>
            <w:tcW w:w="9016" w:type="dxa"/>
          </w:tcPr>
          <w:p w:rsidR="00603D14" w:rsidRPr="00603D14" w:rsidRDefault="00603D14" w:rsidP="00603D14">
            <w:pPr>
              <w:widowControl/>
              <w:wordWrap/>
              <w:autoSpaceDE/>
              <w:autoSpaceDN/>
              <w:spacing w:after="120"/>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The time/frequency occupancy of the SSBs required in both, DL-PRS and UL-PRS is grouped in a single IE, and a pointer/index is used to reference the required information.</w:t>
            </w:r>
          </w:p>
        </w:tc>
      </w:tr>
    </w:tbl>
    <w:p w:rsidR="00603D14" w:rsidRDefault="00603D14" w:rsidP="00603D14">
      <w:pPr>
        <w:widowControl/>
        <w:wordWrap/>
        <w:autoSpaceDE/>
        <w:autoSpaceDN/>
        <w:spacing w:after="120" w:line="240" w:lineRule="auto"/>
        <w:jc w:val="left"/>
        <w:rPr>
          <w:rFonts w:ascii="Times New Roman" w:hAnsi="Times New Roman" w:cs="Times New Roman"/>
          <w:kern w:val="0"/>
          <w:szCs w:val="20"/>
          <w:lang w:val="en-GB"/>
        </w:rPr>
      </w:pPr>
    </w:p>
    <w:p w:rsidR="00856E51" w:rsidRPr="00603D14" w:rsidRDefault="00856E51" w:rsidP="00603D14">
      <w:pPr>
        <w:widowControl/>
        <w:wordWrap/>
        <w:autoSpaceDE/>
        <w:autoSpaceDN/>
        <w:spacing w:after="120" w:line="240" w:lineRule="auto"/>
        <w:jc w:val="left"/>
        <w:rPr>
          <w:rFonts w:ascii="Times New Roman" w:hAnsi="Times New Roman" w:cs="Times New Roman"/>
          <w:kern w:val="0"/>
          <w:szCs w:val="20"/>
          <w:lang w:val="en-GB"/>
        </w:rPr>
      </w:pPr>
      <w:r w:rsidRPr="00603D14">
        <w:rPr>
          <w:rFonts w:ascii="Times New Roman" w:hAnsi="Times New Roman" w:cs="Times New Roman"/>
          <w:kern w:val="0"/>
          <w:szCs w:val="20"/>
          <w:lang w:val="en-GB"/>
        </w:rPr>
        <w:t xml:space="preserve">We try to answer on the issues regarding to this. </w:t>
      </w:r>
    </w:p>
    <w:p w:rsidR="00856E51" w:rsidRDefault="00856E51" w:rsidP="002A5E9D">
      <w:pPr>
        <w:rPr>
          <w:lang w:eastAsia="zh-CN"/>
        </w:rPr>
      </w:pPr>
    </w:p>
    <w:p w:rsidR="00856E51" w:rsidRDefault="00856E51" w:rsidP="002E07D1">
      <w:pPr>
        <w:pStyle w:val="1"/>
        <w:numPr>
          <w:ilvl w:val="0"/>
          <w:numId w:val="1"/>
        </w:numPr>
        <w:ind w:left="720" w:hanging="720"/>
      </w:pPr>
      <w:r>
        <w:t>D</w:t>
      </w:r>
      <w:r>
        <w:rPr>
          <w:rFonts w:hint="eastAsia"/>
        </w:rPr>
        <w:t xml:space="preserve">iscussion </w:t>
      </w:r>
    </w:p>
    <w:p w:rsidR="002A5E9D" w:rsidRPr="002E07D1" w:rsidRDefault="002A5E9D" w:rsidP="002E07D1">
      <w:pPr>
        <w:widowControl/>
        <w:wordWrap/>
        <w:autoSpaceDE/>
        <w:autoSpaceDN/>
        <w:spacing w:after="120" w:line="240" w:lineRule="auto"/>
        <w:jc w:val="left"/>
        <w:rPr>
          <w:rFonts w:ascii="Times New Roman" w:hAnsi="Times New Roman" w:cs="Times New Roman"/>
          <w:kern w:val="0"/>
          <w:szCs w:val="20"/>
          <w:lang w:val="en-GB"/>
        </w:rPr>
      </w:pPr>
      <w:r w:rsidRPr="002E07D1">
        <w:rPr>
          <w:rFonts w:ascii="Times New Roman" w:hAnsi="Times New Roman" w:cs="Times New Roman" w:hint="eastAsia"/>
          <w:kern w:val="0"/>
          <w:szCs w:val="20"/>
          <w:lang w:val="en-GB"/>
        </w:rPr>
        <w:t>I</w:t>
      </w:r>
      <w:r w:rsidRPr="002E07D1">
        <w:rPr>
          <w:rFonts w:ascii="Times New Roman" w:hAnsi="Times New Roman" w:cs="Times New Roman"/>
          <w:kern w:val="0"/>
          <w:szCs w:val="20"/>
          <w:lang w:val="en-GB"/>
        </w:rPr>
        <w:t xml:space="preserve">n the following, </w:t>
      </w:r>
      <w:r w:rsidR="00856E51" w:rsidRPr="002E07D1">
        <w:rPr>
          <w:rFonts w:ascii="Times New Roman" w:hAnsi="Times New Roman" w:cs="Times New Roman"/>
          <w:kern w:val="0"/>
          <w:szCs w:val="20"/>
          <w:lang w:val="en-GB"/>
        </w:rPr>
        <w:t xml:space="preserve">there could be separate questions to considered for the above options w.r.t. DL-only, UL-only, and multi-RTT positioning. </w:t>
      </w:r>
    </w:p>
    <w:p w:rsidR="002A5E9D" w:rsidRDefault="00856E51" w:rsidP="002E07D1">
      <w:pPr>
        <w:pStyle w:val="2"/>
        <w:numPr>
          <w:ilvl w:val="1"/>
          <w:numId w:val="1"/>
        </w:numPr>
        <w:ind w:left="720" w:hanging="720"/>
      </w:pPr>
      <w:r>
        <w:rPr>
          <w:rFonts w:hint="eastAsia"/>
        </w:rPr>
        <w:t xml:space="preserve">DL-only </w:t>
      </w:r>
      <w:r>
        <w:t>method</w:t>
      </w:r>
    </w:p>
    <w:p w:rsidR="00856E51" w:rsidRPr="002E07D1" w:rsidRDefault="00BE2A48" w:rsidP="002E07D1">
      <w:pPr>
        <w:widowControl/>
        <w:wordWrap/>
        <w:autoSpaceDE/>
        <w:autoSpaceDN/>
        <w:spacing w:after="120" w:line="240" w:lineRule="auto"/>
        <w:jc w:val="left"/>
        <w:rPr>
          <w:rFonts w:ascii="Times New Roman" w:hAnsi="Times New Roman" w:cs="Times New Roman"/>
          <w:kern w:val="0"/>
          <w:szCs w:val="20"/>
          <w:lang w:val="en-GB"/>
        </w:rPr>
      </w:pPr>
      <w:r w:rsidRPr="002E07D1">
        <w:rPr>
          <w:rFonts w:ascii="Times New Roman" w:hAnsi="Times New Roman" w:cs="Times New Roman"/>
          <w:kern w:val="0"/>
          <w:szCs w:val="20"/>
          <w:lang w:val="en-GB"/>
        </w:rPr>
        <w:t>I</w:t>
      </w:r>
      <w:r w:rsidRPr="002E07D1">
        <w:rPr>
          <w:rFonts w:ascii="Times New Roman" w:hAnsi="Times New Roman" w:cs="Times New Roman" w:hint="eastAsia"/>
          <w:kern w:val="0"/>
          <w:szCs w:val="20"/>
          <w:lang w:val="en-GB"/>
        </w:rPr>
        <w:t xml:space="preserve">n </w:t>
      </w:r>
      <w:r w:rsidRPr="002E07D1">
        <w:rPr>
          <w:rFonts w:ascii="Times New Roman" w:hAnsi="Times New Roman" w:cs="Times New Roman"/>
          <w:kern w:val="0"/>
          <w:szCs w:val="20"/>
          <w:lang w:val="en-GB"/>
        </w:rPr>
        <w:t>current running CR, the SSB configuration is under the DL PRS assistance data in the LPP message</w:t>
      </w:r>
      <w:r w:rsidR="00452D29" w:rsidRPr="002E07D1">
        <w:rPr>
          <w:rFonts w:ascii="Times New Roman" w:hAnsi="Times New Roman" w:cs="Times New Roman"/>
          <w:kern w:val="0"/>
          <w:szCs w:val="20"/>
          <w:lang w:val="en-GB"/>
        </w:rPr>
        <w:t>. Since we have agreed on configuration of SSB for multi-RTT case as below:</w:t>
      </w:r>
    </w:p>
    <w:p w:rsidR="00452D29" w:rsidRDefault="00452D29" w:rsidP="00452D29">
      <w:pPr>
        <w:pStyle w:val="Doc-text2"/>
        <w:pBdr>
          <w:top w:val="single" w:sz="4" w:space="1" w:color="auto"/>
          <w:left w:val="single" w:sz="4" w:space="4" w:color="auto"/>
          <w:bottom w:val="single" w:sz="4" w:space="1" w:color="auto"/>
          <w:right w:val="single" w:sz="4" w:space="4" w:color="auto"/>
        </w:pBdr>
      </w:pPr>
      <w:r>
        <w:t>1</w:t>
      </w:r>
      <w:r>
        <w:tab/>
        <w:t>For Multi-RTT positioning, the DL-PRS information for the candidate TRPs are provided by an LMF to the UE in an LPP Provide Assistance Data message.</w:t>
      </w:r>
    </w:p>
    <w:p w:rsidR="00452D29" w:rsidRPr="002E07D1" w:rsidRDefault="00452D29" w:rsidP="002E07D1">
      <w:pPr>
        <w:widowControl/>
        <w:wordWrap/>
        <w:autoSpaceDE/>
        <w:autoSpaceDN/>
        <w:spacing w:after="120" w:line="240" w:lineRule="auto"/>
        <w:jc w:val="left"/>
        <w:rPr>
          <w:rFonts w:ascii="Times New Roman" w:hAnsi="Times New Roman" w:cs="Times New Roman"/>
          <w:kern w:val="0"/>
          <w:szCs w:val="20"/>
          <w:lang w:val="en-GB"/>
        </w:rPr>
      </w:pPr>
      <w:r w:rsidRPr="002E07D1">
        <w:rPr>
          <w:rFonts w:ascii="Times New Roman" w:hAnsi="Times New Roman" w:cs="Times New Roman" w:hint="eastAsia"/>
          <w:kern w:val="0"/>
          <w:szCs w:val="20"/>
          <w:lang w:val="en-GB"/>
        </w:rPr>
        <w:t>F</w:t>
      </w:r>
      <w:r w:rsidRPr="002E07D1">
        <w:rPr>
          <w:rFonts w:ascii="Times New Roman" w:hAnsi="Times New Roman" w:cs="Times New Roman"/>
          <w:kern w:val="0"/>
          <w:szCs w:val="20"/>
          <w:lang w:val="en-GB"/>
        </w:rPr>
        <w:t>r</w:t>
      </w:r>
      <w:r w:rsidRPr="002E07D1">
        <w:rPr>
          <w:rFonts w:ascii="Times New Roman" w:hAnsi="Times New Roman" w:cs="Times New Roman" w:hint="eastAsia"/>
          <w:kern w:val="0"/>
          <w:szCs w:val="20"/>
          <w:lang w:val="en-GB"/>
        </w:rPr>
        <w:t>o</w:t>
      </w:r>
      <w:r w:rsidRPr="002E07D1">
        <w:rPr>
          <w:rFonts w:ascii="Times New Roman" w:hAnsi="Times New Roman" w:cs="Times New Roman"/>
          <w:kern w:val="0"/>
          <w:szCs w:val="20"/>
          <w:lang w:val="en-GB"/>
        </w:rPr>
        <w:t>m</w:t>
      </w:r>
      <w:r w:rsidRPr="002E07D1">
        <w:rPr>
          <w:rFonts w:ascii="Times New Roman" w:hAnsi="Times New Roman" w:cs="Times New Roman" w:hint="eastAsia"/>
          <w:kern w:val="0"/>
          <w:szCs w:val="20"/>
          <w:lang w:val="en-GB"/>
        </w:rPr>
        <w:t xml:space="preserve"> thi</w:t>
      </w:r>
      <w:r w:rsidRPr="002E07D1">
        <w:rPr>
          <w:rFonts w:ascii="Times New Roman" w:hAnsi="Times New Roman" w:cs="Times New Roman"/>
          <w:kern w:val="0"/>
          <w:szCs w:val="20"/>
          <w:lang w:val="en-GB"/>
        </w:rPr>
        <w:t xml:space="preserve">s reference, and there is nothing broken to reuse this principle for DL-only case. </w:t>
      </w:r>
      <w:r w:rsidR="00A975B3" w:rsidRPr="002E07D1">
        <w:rPr>
          <w:rFonts w:ascii="Times New Roman" w:hAnsi="Times New Roman" w:cs="Times New Roman"/>
          <w:kern w:val="0"/>
          <w:szCs w:val="20"/>
          <w:lang w:val="en-GB"/>
        </w:rPr>
        <w:t>Since DL PRS could have SSB in it as the PRS, and this is configured in LPP Provide Assistance Data message, so there is no need to not allow this signalling in LPP.</w:t>
      </w:r>
    </w:p>
    <w:p w:rsidR="00452D29" w:rsidRPr="002E07D1" w:rsidRDefault="00452D29" w:rsidP="002E07D1">
      <w:pPr>
        <w:widowControl/>
        <w:wordWrap/>
        <w:autoSpaceDE/>
        <w:autoSpaceDN/>
        <w:spacing w:after="120" w:line="240" w:lineRule="auto"/>
        <w:jc w:val="left"/>
        <w:rPr>
          <w:rFonts w:ascii="Times New Roman" w:hAnsi="Times New Roman" w:cs="Times New Roman"/>
          <w:b/>
          <w:kern w:val="0"/>
          <w:szCs w:val="20"/>
          <w:lang w:val="en-GB"/>
        </w:rPr>
      </w:pPr>
      <w:r w:rsidRPr="002E07D1">
        <w:rPr>
          <w:rFonts w:ascii="Times New Roman" w:hAnsi="Times New Roman" w:cs="Times New Roman"/>
          <w:b/>
          <w:kern w:val="0"/>
          <w:szCs w:val="20"/>
          <w:lang w:val="en-GB"/>
        </w:rPr>
        <w:lastRenderedPageBreak/>
        <w:t xml:space="preserve">Proposal 1. RAN2 agrees on the current ways of SSB signalling i.e., using LPP for DL-only positioning method. </w:t>
      </w:r>
    </w:p>
    <w:p w:rsidR="00452D29" w:rsidRDefault="00452D29" w:rsidP="00856E51"/>
    <w:p w:rsidR="00856E51" w:rsidRDefault="00856E51" w:rsidP="002E07D1">
      <w:pPr>
        <w:pStyle w:val="2"/>
        <w:numPr>
          <w:ilvl w:val="1"/>
          <w:numId w:val="1"/>
        </w:numPr>
        <w:ind w:left="720" w:hanging="720"/>
      </w:pPr>
      <w:r>
        <w:rPr>
          <w:rFonts w:hint="eastAsia"/>
        </w:rPr>
        <w:t>UL-only method</w:t>
      </w:r>
    </w:p>
    <w:p w:rsidR="00452D29" w:rsidRPr="002E07D1" w:rsidRDefault="00A975B3" w:rsidP="002E07D1">
      <w:pPr>
        <w:widowControl/>
        <w:wordWrap/>
        <w:autoSpaceDE/>
        <w:autoSpaceDN/>
        <w:spacing w:after="120" w:line="240" w:lineRule="auto"/>
        <w:jc w:val="left"/>
        <w:rPr>
          <w:rFonts w:ascii="Times New Roman" w:hAnsi="Times New Roman" w:cs="Times New Roman"/>
          <w:kern w:val="0"/>
          <w:szCs w:val="20"/>
          <w:lang w:val="en-GB"/>
        </w:rPr>
      </w:pPr>
      <w:r w:rsidRPr="002E07D1">
        <w:rPr>
          <w:rFonts w:ascii="Times New Roman" w:hAnsi="Times New Roman" w:cs="Times New Roman" w:hint="eastAsia"/>
          <w:kern w:val="0"/>
          <w:szCs w:val="20"/>
          <w:lang w:val="en-GB"/>
        </w:rPr>
        <w:t xml:space="preserve">For this case, the expected operation </w:t>
      </w:r>
      <w:r w:rsidRPr="002E07D1">
        <w:rPr>
          <w:rFonts w:ascii="Times New Roman" w:hAnsi="Times New Roman" w:cs="Times New Roman"/>
          <w:kern w:val="0"/>
          <w:szCs w:val="20"/>
          <w:lang w:val="en-GB"/>
        </w:rPr>
        <w:t xml:space="preserve">is first LMF determines </w:t>
      </w:r>
      <w:r w:rsidR="009879BC" w:rsidRPr="002E07D1">
        <w:rPr>
          <w:rFonts w:ascii="Times New Roman" w:hAnsi="Times New Roman" w:cs="Times New Roman"/>
          <w:kern w:val="0"/>
          <w:szCs w:val="20"/>
          <w:lang w:val="en-GB"/>
        </w:rPr>
        <w:t xml:space="preserve">to trigger UL-only method, and select the involved TRPs and signals to them. Based on this, serving gNB will configure UL SRS configuration to UE. There is no involvement in LMF to direct configure the SSB configuration for getting SRS configuration information. And resource available for SRS is only determined by the gNB based on real time resource occupancy. So there is no need to change the current CR i.e., RRC can signal the SSB configuration for SRS configuration. </w:t>
      </w:r>
    </w:p>
    <w:p w:rsidR="009879BC" w:rsidRPr="002E07D1" w:rsidRDefault="009879BC" w:rsidP="002E07D1">
      <w:pPr>
        <w:widowControl/>
        <w:wordWrap/>
        <w:autoSpaceDE/>
        <w:autoSpaceDN/>
        <w:spacing w:after="120" w:line="240" w:lineRule="auto"/>
        <w:jc w:val="left"/>
        <w:rPr>
          <w:rFonts w:ascii="Times New Roman" w:hAnsi="Times New Roman" w:cs="Times New Roman"/>
          <w:b/>
          <w:kern w:val="0"/>
          <w:szCs w:val="20"/>
          <w:lang w:val="en-GB"/>
        </w:rPr>
      </w:pPr>
      <w:r w:rsidRPr="002E07D1">
        <w:rPr>
          <w:rFonts w:ascii="Times New Roman" w:hAnsi="Times New Roman" w:cs="Times New Roman"/>
          <w:b/>
          <w:kern w:val="0"/>
          <w:szCs w:val="20"/>
          <w:lang w:val="en-GB"/>
        </w:rPr>
        <w:t>Proposal 2. RAN2 agrees on the current way of SSB signaling i.e., using RRC for UL-only positioning method.</w:t>
      </w:r>
    </w:p>
    <w:p w:rsidR="00CF6253" w:rsidRDefault="00CF6253" w:rsidP="00CF6253"/>
    <w:p w:rsidR="00CF6253" w:rsidRDefault="00603D14" w:rsidP="002E07D1">
      <w:pPr>
        <w:pStyle w:val="1"/>
        <w:numPr>
          <w:ilvl w:val="0"/>
          <w:numId w:val="1"/>
        </w:numPr>
        <w:ind w:left="720" w:hanging="720"/>
      </w:pPr>
      <w:r>
        <w:t>Conclusion</w:t>
      </w:r>
    </w:p>
    <w:p w:rsidR="00603D14" w:rsidRPr="00450184" w:rsidRDefault="00112DF9" w:rsidP="00450184">
      <w:pPr>
        <w:widowControl/>
        <w:wordWrap/>
        <w:autoSpaceDE/>
        <w:autoSpaceDN/>
        <w:spacing w:after="120" w:line="240" w:lineRule="auto"/>
        <w:jc w:val="left"/>
        <w:rPr>
          <w:rFonts w:ascii="Times New Roman" w:hAnsi="Times New Roman" w:cs="Times New Roman"/>
          <w:kern w:val="0"/>
          <w:szCs w:val="20"/>
          <w:lang w:val="en-GB"/>
        </w:rPr>
      </w:pPr>
      <w:r w:rsidRPr="00450184">
        <w:rPr>
          <w:rFonts w:ascii="Times New Roman" w:hAnsi="Times New Roman" w:cs="Times New Roman" w:hint="eastAsia"/>
          <w:kern w:val="0"/>
          <w:szCs w:val="20"/>
          <w:lang w:val="en-GB"/>
        </w:rPr>
        <w:t xml:space="preserve">In this contribution, we discussed on the </w:t>
      </w:r>
      <w:r w:rsidRPr="00450184">
        <w:rPr>
          <w:rFonts w:ascii="Times New Roman" w:hAnsi="Times New Roman" w:cs="Times New Roman"/>
          <w:kern w:val="0"/>
          <w:szCs w:val="20"/>
          <w:lang w:val="en-GB"/>
        </w:rPr>
        <w:t>signaling</w:t>
      </w:r>
      <w:r w:rsidRPr="00450184">
        <w:rPr>
          <w:rFonts w:ascii="Times New Roman" w:hAnsi="Times New Roman" w:cs="Times New Roman" w:hint="eastAsia"/>
          <w:kern w:val="0"/>
          <w:szCs w:val="20"/>
          <w:lang w:val="en-GB"/>
        </w:rPr>
        <w:t xml:space="preserve"> </w:t>
      </w:r>
      <w:r w:rsidRPr="00450184">
        <w:rPr>
          <w:rFonts w:ascii="Times New Roman" w:hAnsi="Times New Roman" w:cs="Times New Roman"/>
          <w:kern w:val="0"/>
          <w:szCs w:val="20"/>
          <w:lang w:val="en-GB"/>
        </w:rPr>
        <w:t>aspects in RRC w.r.t. SSB configuration according to the UL-/DL-only positioning method, and the conclusions we have :</w:t>
      </w:r>
    </w:p>
    <w:p w:rsidR="00112DF9" w:rsidRPr="002E07D1" w:rsidRDefault="00112DF9" w:rsidP="00112DF9">
      <w:pPr>
        <w:widowControl/>
        <w:wordWrap/>
        <w:autoSpaceDE/>
        <w:autoSpaceDN/>
        <w:spacing w:after="120" w:line="240" w:lineRule="auto"/>
        <w:jc w:val="left"/>
        <w:rPr>
          <w:rFonts w:ascii="Times New Roman" w:hAnsi="Times New Roman" w:cs="Times New Roman"/>
          <w:b/>
          <w:kern w:val="0"/>
          <w:szCs w:val="20"/>
          <w:lang w:val="en-GB"/>
        </w:rPr>
      </w:pPr>
      <w:r w:rsidRPr="002E07D1">
        <w:rPr>
          <w:rFonts w:ascii="Times New Roman" w:hAnsi="Times New Roman" w:cs="Times New Roman"/>
          <w:b/>
          <w:kern w:val="0"/>
          <w:szCs w:val="20"/>
          <w:lang w:val="en-GB"/>
        </w:rPr>
        <w:t xml:space="preserve">Proposal 1. RAN2 agrees on the current ways of SSB signalling i.e., using LPP for DL-only positioning method. </w:t>
      </w:r>
    </w:p>
    <w:p w:rsidR="00112DF9" w:rsidRPr="002E07D1" w:rsidRDefault="00112DF9" w:rsidP="00112DF9">
      <w:pPr>
        <w:widowControl/>
        <w:wordWrap/>
        <w:autoSpaceDE/>
        <w:autoSpaceDN/>
        <w:spacing w:after="120" w:line="240" w:lineRule="auto"/>
        <w:jc w:val="left"/>
        <w:rPr>
          <w:rFonts w:ascii="Times New Roman" w:hAnsi="Times New Roman" w:cs="Times New Roman"/>
          <w:b/>
          <w:kern w:val="0"/>
          <w:szCs w:val="20"/>
          <w:lang w:val="en-GB"/>
        </w:rPr>
      </w:pPr>
      <w:r w:rsidRPr="002E07D1">
        <w:rPr>
          <w:rFonts w:ascii="Times New Roman" w:hAnsi="Times New Roman" w:cs="Times New Roman"/>
          <w:b/>
          <w:kern w:val="0"/>
          <w:szCs w:val="20"/>
          <w:lang w:val="en-GB"/>
        </w:rPr>
        <w:t>Proposal 2. RAN2 agrees on the current way of SSB signaling i.e., using RRC for UL-only positioning method.</w:t>
      </w:r>
    </w:p>
    <w:p w:rsidR="00112DF9" w:rsidRPr="00112DF9" w:rsidRDefault="00112DF9" w:rsidP="00603D14">
      <w:pPr>
        <w:rPr>
          <w:lang w:val="en-GB"/>
        </w:rPr>
      </w:pPr>
    </w:p>
    <w:p w:rsidR="00112DF9" w:rsidRDefault="00112DF9" w:rsidP="00603D14"/>
    <w:sectPr w:rsidR="00112DF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6D8" w:rsidRDefault="00C146D8" w:rsidP="00F8013E">
      <w:pPr>
        <w:spacing w:after="0" w:line="240" w:lineRule="auto"/>
      </w:pPr>
      <w:r>
        <w:separator/>
      </w:r>
    </w:p>
  </w:endnote>
  <w:endnote w:type="continuationSeparator" w:id="0">
    <w:p w:rsidR="00C146D8" w:rsidRDefault="00C146D8" w:rsidP="00F8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6D8" w:rsidRDefault="00C146D8" w:rsidP="00F8013E">
      <w:pPr>
        <w:spacing w:after="0" w:line="240" w:lineRule="auto"/>
      </w:pPr>
      <w:r>
        <w:separator/>
      </w:r>
    </w:p>
  </w:footnote>
  <w:footnote w:type="continuationSeparator" w:id="0">
    <w:p w:rsidR="00C146D8" w:rsidRDefault="00C146D8" w:rsidP="00F801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89352F"/>
    <w:multiLevelType w:val="multilevel"/>
    <w:tmpl w:val="19E6CDB6"/>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517B0F76"/>
    <w:multiLevelType w:val="hybridMultilevel"/>
    <w:tmpl w:val="558C3906"/>
    <w:lvl w:ilvl="0" w:tplc="78FCE7E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A582E1E"/>
    <w:multiLevelType w:val="hybridMultilevel"/>
    <w:tmpl w:val="D64CD2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253"/>
    <w:rsid w:val="00112DF9"/>
    <w:rsid w:val="00190C12"/>
    <w:rsid w:val="001F1F05"/>
    <w:rsid w:val="0029527D"/>
    <w:rsid w:val="002A5E9D"/>
    <w:rsid w:val="002E07D1"/>
    <w:rsid w:val="00450184"/>
    <w:rsid w:val="00452D29"/>
    <w:rsid w:val="00534C70"/>
    <w:rsid w:val="00595096"/>
    <w:rsid w:val="00603D14"/>
    <w:rsid w:val="00856E51"/>
    <w:rsid w:val="009879BC"/>
    <w:rsid w:val="00A975B3"/>
    <w:rsid w:val="00BE2A48"/>
    <w:rsid w:val="00C146D8"/>
    <w:rsid w:val="00CF6253"/>
    <w:rsid w:val="00D023CC"/>
    <w:rsid w:val="00F801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93347C-595C-421E-9002-2BF82059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qFormat/>
    <w:rsid w:val="00603D14"/>
    <w:pPr>
      <w:tabs>
        <w:tab w:val="left" w:pos="720"/>
      </w:tabs>
      <w:wordWrap/>
      <w:autoSpaceDE/>
      <w:autoSpaceDN/>
      <w:spacing w:before="240" w:after="60" w:line="240" w:lineRule="auto"/>
      <w:ind w:left="720" w:hanging="720"/>
      <w:jc w:val="left"/>
      <w:outlineLvl w:val="0"/>
    </w:pPr>
    <w:rPr>
      <w:rFonts w:ascii="Arial" w:eastAsia="MS Mincho" w:hAnsi="Arial" w:cs="Times New Roman"/>
      <w:b/>
      <w:bCs/>
      <w:kern w:val="32"/>
      <w:sz w:val="32"/>
      <w:szCs w:val="32"/>
      <w:lang w:val="en-GB" w:eastAsia="en-GB"/>
    </w:rPr>
  </w:style>
  <w:style w:type="paragraph" w:styleId="2">
    <w:name w:val="heading 2"/>
    <w:basedOn w:val="a"/>
    <w:next w:val="a"/>
    <w:link w:val="2Char"/>
    <w:qFormat/>
    <w:rsid w:val="002E07D1"/>
    <w:pPr>
      <w:tabs>
        <w:tab w:val="left" w:pos="720"/>
      </w:tabs>
      <w:wordWrap/>
      <w:autoSpaceDE/>
      <w:autoSpaceDN/>
      <w:spacing w:before="240" w:after="60" w:line="240" w:lineRule="auto"/>
      <w:ind w:left="720" w:hanging="720"/>
      <w:jc w:val="left"/>
      <w:outlineLvl w:val="1"/>
    </w:pPr>
    <w:rPr>
      <w:rFonts w:ascii="Arial" w:eastAsia="MS Mincho" w:hAnsi="Arial" w:cs="Arial"/>
      <w:b/>
      <w:bCs/>
      <w:iCs/>
      <w:kern w:val="0"/>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
    <w:link w:val="Char"/>
    <w:uiPriority w:val="34"/>
    <w:qFormat/>
    <w:rsid w:val="00CF6253"/>
    <w:pPr>
      <w:ind w:leftChars="400" w:left="800"/>
    </w:pPr>
  </w:style>
  <w:style w:type="character" w:customStyle="1" w:styleId="Char">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3"/>
    <w:uiPriority w:val="34"/>
    <w:qFormat/>
    <w:rsid w:val="002A5E9D"/>
  </w:style>
  <w:style w:type="paragraph" w:customStyle="1" w:styleId="Doc-text2">
    <w:name w:val="Doc-text2"/>
    <w:basedOn w:val="a"/>
    <w:link w:val="Doc-text2Char"/>
    <w:qFormat/>
    <w:rsid w:val="002A5E9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2A5E9D"/>
    <w:rPr>
      <w:rFonts w:ascii="Arial" w:eastAsia="MS Mincho" w:hAnsi="Arial" w:cs="Times New Roman"/>
      <w:kern w:val="0"/>
      <w:szCs w:val="24"/>
      <w:lang w:val="en-GB" w:eastAsia="en-GB"/>
    </w:rPr>
  </w:style>
  <w:style w:type="character" w:customStyle="1" w:styleId="1Char">
    <w:name w:val="제목 1 Char"/>
    <w:basedOn w:val="a0"/>
    <w:link w:val="1"/>
    <w:rsid w:val="00603D14"/>
    <w:rPr>
      <w:rFonts w:ascii="Arial" w:eastAsia="MS Mincho" w:hAnsi="Arial" w:cs="Times New Roman"/>
      <w:b/>
      <w:bCs/>
      <w:kern w:val="32"/>
      <w:sz w:val="32"/>
      <w:szCs w:val="32"/>
      <w:lang w:val="en-GB" w:eastAsia="en-GB"/>
    </w:rPr>
  </w:style>
  <w:style w:type="table" w:styleId="a4">
    <w:name w:val="Table Grid"/>
    <w:basedOn w:val="a1"/>
    <w:uiPriority w:val="39"/>
    <w:rsid w:val="00603D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2E07D1"/>
    <w:rPr>
      <w:rFonts w:ascii="Arial" w:eastAsia="MS Mincho" w:hAnsi="Arial" w:cs="Arial"/>
      <w:b/>
      <w:bCs/>
      <w:iCs/>
      <w:kern w:val="0"/>
      <w:sz w:val="28"/>
      <w:szCs w:val="28"/>
      <w:lang w:val="en-GB" w:eastAsia="en-GB"/>
    </w:rPr>
  </w:style>
  <w:style w:type="paragraph" w:styleId="a5">
    <w:name w:val="header"/>
    <w:basedOn w:val="a"/>
    <w:link w:val="Char0"/>
    <w:uiPriority w:val="99"/>
    <w:unhideWhenUsed/>
    <w:rsid w:val="00F8013E"/>
    <w:pPr>
      <w:tabs>
        <w:tab w:val="center" w:pos="4513"/>
        <w:tab w:val="right" w:pos="9026"/>
      </w:tabs>
      <w:snapToGrid w:val="0"/>
    </w:pPr>
  </w:style>
  <w:style w:type="character" w:customStyle="1" w:styleId="Char0">
    <w:name w:val="머리글 Char"/>
    <w:basedOn w:val="a0"/>
    <w:link w:val="a5"/>
    <w:uiPriority w:val="99"/>
    <w:rsid w:val="00F8013E"/>
  </w:style>
  <w:style w:type="paragraph" w:styleId="a6">
    <w:name w:val="footer"/>
    <w:basedOn w:val="a"/>
    <w:link w:val="Char1"/>
    <w:uiPriority w:val="99"/>
    <w:unhideWhenUsed/>
    <w:rsid w:val="00F8013E"/>
    <w:pPr>
      <w:tabs>
        <w:tab w:val="center" w:pos="4513"/>
        <w:tab w:val="right" w:pos="9026"/>
      </w:tabs>
      <w:snapToGrid w:val="0"/>
    </w:pPr>
  </w:style>
  <w:style w:type="character" w:customStyle="1" w:styleId="Char1">
    <w:name w:val="바닥글 Char"/>
    <w:basedOn w:val="a0"/>
    <w:link w:val="a6"/>
    <w:uiPriority w:val="99"/>
    <w:rsid w:val="00F80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2852</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2</cp:revision>
  <dcterms:created xsi:type="dcterms:W3CDTF">2020-04-10T06:49:00Z</dcterms:created>
  <dcterms:modified xsi:type="dcterms:W3CDTF">2020-04-10T06:49:00Z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데이터\RAN2#109bis\SSB configuration.docx</vt:lpwstr>
  </property>
</Properties>
</file>